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5B308">
      <w:pPr>
        <w:keepNext w:val="0"/>
        <w:keepLines w:val="0"/>
        <w:pageBreakBefore w:val="0"/>
        <w:widowControl w:val="0"/>
        <w:kinsoku/>
        <w:wordWrap/>
        <w:overflowPunct/>
        <w:topLinePunct w:val="0"/>
        <w:autoSpaceDE/>
        <w:autoSpaceDN/>
        <w:bidi w:val="0"/>
        <w:adjustRightInd/>
        <w:snapToGrid/>
        <w:spacing w:line="300" w:lineRule="auto"/>
        <w:ind w:firstLine="601" w:firstLineChars="20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承  诺  书</w:t>
      </w:r>
    </w:p>
    <w:p w14:paraId="6A9447B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rPr>
      </w:pPr>
    </w:p>
    <w:p w14:paraId="2ADF189D">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宏胜饮料集团有限公司：</w:t>
      </w:r>
    </w:p>
    <w:p w14:paraId="299236A6">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我们已仔细阅读贵司的《宏胜饮料集团有限公司</w:t>
      </w:r>
      <w:r>
        <w:rPr>
          <w:rFonts w:hint="eastAsia" w:ascii="仿宋" w:hAnsi="仿宋" w:eastAsia="仿宋" w:cs="仿宋"/>
          <w:sz w:val="28"/>
          <w:szCs w:val="28"/>
          <w:lang w:val="en-US" w:eastAsia="zh-CN"/>
        </w:rPr>
        <w:t>2025年户外广告投放服务</w:t>
      </w:r>
      <w:r>
        <w:rPr>
          <w:rFonts w:hint="eastAsia" w:ascii="仿宋" w:hAnsi="仿宋" w:eastAsia="仿宋" w:cs="仿宋"/>
          <w:sz w:val="28"/>
          <w:szCs w:val="28"/>
        </w:rPr>
        <w:t>招标公告》，并完全理解。经认真研究，我们决定参加招标。特向贵司做出以下承诺：</w:t>
      </w:r>
    </w:p>
    <w:p w14:paraId="21BB9785">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1、我们愿意遵照招标文件中的相关内容和合同条款以及其它一切要求招标。</w:t>
      </w:r>
      <w:bookmarkStart w:id="0" w:name="_GoBack"/>
      <w:bookmarkEnd w:id="0"/>
    </w:p>
    <w:p w14:paraId="14517339">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2、我们愿意提供招标文件要求的所有文件资料，并保证这些资料均为真实、完整、有效和合法的。</w:t>
      </w:r>
    </w:p>
    <w:p w14:paraId="121C6215">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3、我们愿意接受并配合贵司对整个招标过程进行的管理，若我们在招标过程中有任何违反招标文件的行为，愿意按照招标文件的规定接受贵司的扣罚。</w:t>
      </w:r>
    </w:p>
    <w:p w14:paraId="50F4769F">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4、我们理解、尊重并接受贵方按照自身的实际需要设定招标程序，组织评议、决议，选择最适合贵司的供应商，因此贵司不一定必须接受最低报价招标，对最终决定结果也没有解释的义务。</w:t>
      </w:r>
    </w:p>
    <w:p w14:paraId="0EAF8FD1">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5、如果我们中标，我们将严格履行招标文件及双方签订的合同中规定的各项要求。</w:t>
      </w:r>
    </w:p>
    <w:p w14:paraId="3D8974A6">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6、若我们有下述任一项行为的，愿意赔偿由此给贵司造成的一切损失：（1）我们提供的营业执照、资质证书、授权书等资质文件存在伪造、变造、虚假陈述等欺骗性内容的。（2）我们中标后不同意签订合同的。</w:t>
      </w:r>
    </w:p>
    <w:p w14:paraId="00725DAB">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7、我们将对贵方招标文件所涉及的贵公司商业秘密严格保密，不会以任何形式传播、泄露招标文件的内容以及最后的评议结果。</w:t>
      </w:r>
    </w:p>
    <w:p w14:paraId="56E92FA1">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特此承诺！</w:t>
      </w:r>
    </w:p>
    <w:tbl>
      <w:tblPr>
        <w:tblStyle w:val="4"/>
        <w:tblpPr w:leftFromText="180" w:rightFromText="180" w:vertAnchor="text" w:horzAnchor="page" w:tblpX="1616" w:tblpY="355"/>
        <w:tblOverlap w:val="never"/>
        <w:tblW w:w="9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68"/>
        <w:gridCol w:w="2902"/>
        <w:gridCol w:w="1905"/>
        <w:gridCol w:w="2583"/>
      </w:tblGrid>
      <w:tr w14:paraId="46ED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2" w:hRule="atLeast"/>
        </w:trPr>
        <w:tc>
          <w:tcPr>
            <w:tcW w:w="1868" w:type="dxa"/>
            <w:tcBorders>
              <w:top w:val="single" w:color="auto" w:sz="4" w:space="0"/>
              <w:left w:val="single" w:color="auto" w:sz="4" w:space="0"/>
            </w:tcBorders>
          </w:tcPr>
          <w:p w14:paraId="074060B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vertAlign w:val="baseline"/>
              </w:rPr>
            </w:pPr>
            <w:r>
              <w:rPr>
                <w:rFonts w:hint="eastAsia" w:ascii="仿宋" w:hAnsi="仿宋" w:eastAsia="仿宋" w:cs="仿宋"/>
                <w:sz w:val="28"/>
                <w:szCs w:val="28"/>
              </w:rPr>
              <w:t>联系方式</w:t>
            </w:r>
          </w:p>
        </w:tc>
        <w:tc>
          <w:tcPr>
            <w:tcW w:w="2902" w:type="dxa"/>
            <w:tcBorders>
              <w:top w:val="single" w:color="auto" w:sz="4" w:space="0"/>
              <w:right w:val="single" w:color="auto" w:sz="4" w:space="0"/>
            </w:tcBorders>
          </w:tcPr>
          <w:p w14:paraId="2C73D33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vertAlign w:val="baseline"/>
              </w:rPr>
            </w:pPr>
          </w:p>
        </w:tc>
        <w:tc>
          <w:tcPr>
            <w:tcW w:w="1905" w:type="dxa"/>
            <w:tcBorders>
              <w:top w:val="single" w:color="auto" w:sz="4" w:space="0"/>
              <w:left w:val="single" w:color="auto" w:sz="4" w:space="0"/>
            </w:tcBorders>
          </w:tcPr>
          <w:p w14:paraId="2F4B5FE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vertAlign w:val="baseline"/>
              </w:rPr>
            </w:pPr>
            <w:r>
              <w:rPr>
                <w:rFonts w:hint="eastAsia" w:ascii="仿宋" w:hAnsi="仿宋" w:eastAsia="仿宋" w:cs="仿宋"/>
                <w:sz w:val="28"/>
                <w:szCs w:val="28"/>
              </w:rPr>
              <w:t>法定代表人</w:t>
            </w:r>
          </w:p>
        </w:tc>
        <w:tc>
          <w:tcPr>
            <w:tcW w:w="2583" w:type="dxa"/>
            <w:tcBorders>
              <w:top w:val="single" w:color="auto" w:sz="4" w:space="0"/>
              <w:right w:val="single" w:color="auto" w:sz="4" w:space="0"/>
            </w:tcBorders>
          </w:tcPr>
          <w:p w14:paraId="6AB318B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vertAlign w:val="baseline"/>
              </w:rPr>
            </w:pPr>
          </w:p>
        </w:tc>
      </w:tr>
      <w:tr w14:paraId="295E4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0" w:hRule="atLeast"/>
        </w:trPr>
        <w:tc>
          <w:tcPr>
            <w:tcW w:w="1868" w:type="dxa"/>
            <w:tcBorders>
              <w:left w:val="single" w:color="auto" w:sz="4" w:space="0"/>
            </w:tcBorders>
          </w:tcPr>
          <w:p w14:paraId="016E826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vertAlign w:val="baseline"/>
              </w:rPr>
            </w:pPr>
            <w:r>
              <w:rPr>
                <w:rFonts w:hint="eastAsia" w:ascii="仿宋" w:hAnsi="仿宋" w:eastAsia="仿宋" w:cs="仿宋"/>
                <w:sz w:val="28"/>
                <w:szCs w:val="28"/>
              </w:rPr>
              <w:t>投标单位</w:t>
            </w:r>
          </w:p>
        </w:tc>
        <w:tc>
          <w:tcPr>
            <w:tcW w:w="2902" w:type="dxa"/>
            <w:tcBorders>
              <w:right w:val="single" w:color="auto" w:sz="4" w:space="0"/>
            </w:tcBorders>
          </w:tcPr>
          <w:p w14:paraId="14C3624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vertAlign w:val="baseline"/>
              </w:rPr>
            </w:pPr>
          </w:p>
        </w:tc>
        <w:tc>
          <w:tcPr>
            <w:tcW w:w="1905" w:type="dxa"/>
            <w:tcBorders>
              <w:left w:val="single" w:color="auto" w:sz="4" w:space="0"/>
            </w:tcBorders>
          </w:tcPr>
          <w:p w14:paraId="021C3C4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vertAlign w:val="baseline"/>
              </w:rPr>
            </w:pPr>
            <w:r>
              <w:rPr>
                <w:rFonts w:hint="eastAsia" w:ascii="仿宋" w:hAnsi="仿宋" w:eastAsia="仿宋" w:cs="仿宋"/>
                <w:sz w:val="28"/>
                <w:szCs w:val="28"/>
              </w:rPr>
              <w:t>联系人</w:t>
            </w:r>
          </w:p>
        </w:tc>
        <w:tc>
          <w:tcPr>
            <w:tcW w:w="2583" w:type="dxa"/>
            <w:tcBorders>
              <w:right w:val="single" w:color="auto" w:sz="4" w:space="0"/>
            </w:tcBorders>
          </w:tcPr>
          <w:p w14:paraId="51A1981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vertAlign w:val="baseline"/>
              </w:rPr>
            </w:pPr>
          </w:p>
        </w:tc>
      </w:tr>
      <w:tr w14:paraId="3742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2" w:hRule="atLeast"/>
        </w:trPr>
        <w:tc>
          <w:tcPr>
            <w:tcW w:w="1868" w:type="dxa"/>
            <w:tcBorders>
              <w:left w:val="single" w:color="auto" w:sz="4" w:space="0"/>
            </w:tcBorders>
          </w:tcPr>
          <w:p w14:paraId="3E4E478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vertAlign w:val="baseline"/>
              </w:rPr>
            </w:pPr>
            <w:r>
              <w:rPr>
                <w:rFonts w:hint="eastAsia" w:ascii="仿宋" w:hAnsi="仿宋" w:eastAsia="仿宋" w:cs="仿宋"/>
                <w:sz w:val="28"/>
                <w:szCs w:val="28"/>
              </w:rPr>
              <w:t>地址</w:t>
            </w:r>
          </w:p>
        </w:tc>
        <w:tc>
          <w:tcPr>
            <w:tcW w:w="2902" w:type="dxa"/>
            <w:tcBorders>
              <w:right w:val="single" w:color="auto" w:sz="4" w:space="0"/>
            </w:tcBorders>
          </w:tcPr>
          <w:p w14:paraId="677D242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vertAlign w:val="baseline"/>
              </w:rPr>
            </w:pPr>
          </w:p>
        </w:tc>
        <w:tc>
          <w:tcPr>
            <w:tcW w:w="1905" w:type="dxa"/>
            <w:tcBorders>
              <w:left w:val="single" w:color="auto" w:sz="4" w:space="0"/>
            </w:tcBorders>
          </w:tcPr>
          <w:p w14:paraId="33C3774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vertAlign w:val="baseline"/>
              </w:rPr>
            </w:pPr>
            <w:r>
              <w:rPr>
                <w:rFonts w:hint="eastAsia" w:ascii="仿宋" w:hAnsi="仿宋" w:eastAsia="仿宋" w:cs="仿宋"/>
                <w:sz w:val="28"/>
                <w:szCs w:val="28"/>
              </w:rPr>
              <w:t>电子邮箱地址</w:t>
            </w:r>
          </w:p>
        </w:tc>
        <w:tc>
          <w:tcPr>
            <w:tcW w:w="2583" w:type="dxa"/>
            <w:tcBorders>
              <w:right w:val="single" w:color="auto" w:sz="4" w:space="0"/>
            </w:tcBorders>
          </w:tcPr>
          <w:p w14:paraId="0A3B0E1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vertAlign w:val="baseline"/>
              </w:rPr>
            </w:pPr>
          </w:p>
        </w:tc>
      </w:tr>
      <w:tr w14:paraId="2B22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2" w:hRule="atLeast"/>
        </w:trPr>
        <w:tc>
          <w:tcPr>
            <w:tcW w:w="1868" w:type="dxa"/>
            <w:tcBorders>
              <w:left w:val="single" w:color="auto" w:sz="4" w:space="0"/>
              <w:bottom w:val="single" w:color="auto" w:sz="4" w:space="0"/>
            </w:tcBorders>
          </w:tcPr>
          <w:p w14:paraId="04911A4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vertAlign w:val="baseline"/>
              </w:rPr>
            </w:pPr>
            <w:r>
              <w:rPr>
                <w:rFonts w:hint="eastAsia" w:ascii="仿宋" w:hAnsi="仿宋" w:eastAsia="仿宋" w:cs="仿宋"/>
                <w:sz w:val="28"/>
                <w:szCs w:val="28"/>
              </w:rPr>
              <w:t>电话</w:t>
            </w:r>
          </w:p>
        </w:tc>
        <w:tc>
          <w:tcPr>
            <w:tcW w:w="2902" w:type="dxa"/>
            <w:tcBorders>
              <w:bottom w:val="single" w:color="auto" w:sz="4" w:space="0"/>
              <w:right w:val="single" w:color="auto" w:sz="4" w:space="0"/>
            </w:tcBorders>
          </w:tcPr>
          <w:p w14:paraId="7A76B47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vertAlign w:val="baseline"/>
              </w:rPr>
            </w:pPr>
          </w:p>
        </w:tc>
        <w:tc>
          <w:tcPr>
            <w:tcW w:w="1905" w:type="dxa"/>
            <w:tcBorders>
              <w:left w:val="single" w:color="auto" w:sz="4" w:space="0"/>
              <w:bottom w:val="single" w:color="auto" w:sz="4" w:space="0"/>
            </w:tcBorders>
          </w:tcPr>
          <w:p w14:paraId="2B3D25F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vertAlign w:val="baseline"/>
              </w:rPr>
            </w:pPr>
          </w:p>
        </w:tc>
        <w:tc>
          <w:tcPr>
            <w:tcW w:w="2583" w:type="dxa"/>
            <w:tcBorders>
              <w:bottom w:val="single" w:color="auto" w:sz="4" w:space="0"/>
              <w:right w:val="single" w:color="auto" w:sz="4" w:space="0"/>
            </w:tcBorders>
          </w:tcPr>
          <w:p w14:paraId="48E111B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sz w:val="28"/>
                <w:szCs w:val="28"/>
                <w:vertAlign w:val="baseline"/>
              </w:rPr>
            </w:pPr>
          </w:p>
        </w:tc>
      </w:tr>
    </w:tbl>
    <w:p w14:paraId="33CACD31">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p>
    <w:p w14:paraId="4E06FFBE">
      <w:pPr>
        <w:keepNext w:val="0"/>
        <w:keepLines w:val="0"/>
        <w:pageBreakBefore w:val="0"/>
        <w:widowControl w:val="0"/>
        <w:tabs>
          <w:tab w:val="left" w:pos="4657"/>
        </w:tabs>
        <w:kinsoku/>
        <w:wordWrap/>
        <w:overflowPunct/>
        <w:topLinePunct w:val="0"/>
        <w:autoSpaceDE/>
        <w:autoSpaceDN/>
        <w:bidi w:val="0"/>
        <w:adjustRightInd/>
        <w:snapToGrid/>
        <w:spacing w:line="300" w:lineRule="auto"/>
        <w:ind w:right="1380" w:rightChars="657"/>
        <w:jc w:val="left"/>
        <w:textAlignment w:val="auto"/>
        <w:rPr>
          <w:rFonts w:hint="eastAsia" w:ascii="仿宋" w:hAnsi="仿宋" w:eastAsia="仿宋" w:cs="仿宋"/>
          <w:sz w:val="28"/>
          <w:szCs w:val="28"/>
          <w:lang w:eastAsia="zh-CN"/>
        </w:rPr>
      </w:pPr>
    </w:p>
    <w:p w14:paraId="3E7772BB">
      <w:pPr>
        <w:keepNext w:val="0"/>
        <w:keepLines w:val="0"/>
        <w:pageBreakBefore w:val="0"/>
        <w:widowControl w:val="0"/>
        <w:kinsoku/>
        <w:wordWrap/>
        <w:overflowPunct/>
        <w:topLinePunct w:val="0"/>
        <w:autoSpaceDE/>
        <w:autoSpaceDN/>
        <w:bidi w:val="0"/>
        <w:adjustRightInd/>
        <w:snapToGrid/>
        <w:spacing w:line="300" w:lineRule="auto"/>
        <w:ind w:left="3001" w:leftChars="1429" w:right="1380" w:rightChars="657" w:firstLine="560" w:firstLineChars="200"/>
        <w:jc w:val="left"/>
        <w:textAlignment w:val="auto"/>
        <w:rPr>
          <w:rFonts w:hint="eastAsia" w:ascii="仿宋" w:hAnsi="仿宋" w:eastAsia="仿宋" w:cs="仿宋"/>
          <w:sz w:val="28"/>
          <w:szCs w:val="28"/>
        </w:rPr>
      </w:pPr>
    </w:p>
    <w:p w14:paraId="22939CF5">
      <w:pPr>
        <w:keepNext w:val="0"/>
        <w:keepLines w:val="0"/>
        <w:pageBreakBefore w:val="0"/>
        <w:widowControl w:val="0"/>
        <w:kinsoku/>
        <w:wordWrap/>
        <w:overflowPunct/>
        <w:topLinePunct w:val="0"/>
        <w:autoSpaceDE/>
        <w:autoSpaceDN/>
        <w:bidi w:val="0"/>
        <w:adjustRightInd/>
        <w:snapToGrid/>
        <w:spacing w:line="300" w:lineRule="auto"/>
        <w:ind w:left="3001" w:leftChars="1429" w:right="1380" w:rightChars="657"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投标单位（公章）：</w:t>
      </w:r>
    </w:p>
    <w:p w14:paraId="2022BCC7">
      <w:pPr>
        <w:keepNext w:val="0"/>
        <w:keepLines w:val="0"/>
        <w:pageBreakBefore w:val="0"/>
        <w:widowControl w:val="0"/>
        <w:kinsoku/>
        <w:wordWrap/>
        <w:overflowPunct/>
        <w:topLinePunct w:val="0"/>
        <w:autoSpaceDE/>
        <w:autoSpaceDN/>
        <w:bidi w:val="0"/>
        <w:adjustRightInd/>
        <w:snapToGrid/>
        <w:spacing w:line="300" w:lineRule="auto"/>
        <w:ind w:left="3001" w:leftChars="1429" w:right="1380" w:rightChars="657" w:firstLine="560" w:firstLineChars="200"/>
        <w:jc w:val="left"/>
        <w:textAlignment w:val="auto"/>
        <w:rPr>
          <w:rFonts w:hint="eastAsia" w:ascii="仿宋" w:hAnsi="仿宋" w:eastAsia="仿宋" w:cs="仿宋"/>
          <w:sz w:val="28"/>
          <w:szCs w:val="28"/>
        </w:rPr>
      </w:pPr>
    </w:p>
    <w:p w14:paraId="4A0539FA">
      <w:pPr>
        <w:keepNext w:val="0"/>
        <w:keepLines w:val="0"/>
        <w:pageBreakBefore w:val="0"/>
        <w:widowControl w:val="0"/>
        <w:kinsoku/>
        <w:wordWrap/>
        <w:overflowPunct/>
        <w:topLinePunct w:val="0"/>
        <w:autoSpaceDE/>
        <w:autoSpaceDN/>
        <w:bidi w:val="0"/>
        <w:adjustRightInd/>
        <w:snapToGrid/>
        <w:spacing w:line="300" w:lineRule="auto"/>
        <w:ind w:left="3001" w:leftChars="1429" w:right="1380" w:rightChars="657"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代表人（签字）：</w:t>
      </w:r>
    </w:p>
    <w:p w14:paraId="02383172">
      <w:pPr>
        <w:keepNext w:val="0"/>
        <w:keepLines w:val="0"/>
        <w:pageBreakBefore w:val="0"/>
        <w:widowControl w:val="0"/>
        <w:kinsoku/>
        <w:wordWrap/>
        <w:overflowPunct/>
        <w:topLinePunct w:val="0"/>
        <w:autoSpaceDE/>
        <w:autoSpaceDN/>
        <w:bidi w:val="0"/>
        <w:adjustRightInd/>
        <w:snapToGrid/>
        <w:spacing w:line="300" w:lineRule="auto"/>
        <w:ind w:left="3001" w:leftChars="1429" w:right="1380" w:rightChars="657" w:firstLine="560" w:firstLineChars="200"/>
        <w:jc w:val="left"/>
        <w:textAlignment w:val="auto"/>
        <w:rPr>
          <w:rFonts w:hint="eastAsia" w:ascii="仿宋" w:hAnsi="仿宋" w:eastAsia="仿宋" w:cs="仿宋"/>
          <w:sz w:val="28"/>
          <w:szCs w:val="28"/>
        </w:rPr>
      </w:pPr>
    </w:p>
    <w:p w14:paraId="01A3BB67">
      <w:pPr>
        <w:keepNext w:val="0"/>
        <w:keepLines w:val="0"/>
        <w:pageBreakBefore w:val="0"/>
        <w:widowControl w:val="0"/>
        <w:kinsoku/>
        <w:wordWrap/>
        <w:overflowPunct/>
        <w:topLinePunct w:val="0"/>
        <w:autoSpaceDE/>
        <w:autoSpaceDN/>
        <w:bidi w:val="0"/>
        <w:adjustRightInd/>
        <w:snapToGrid/>
        <w:spacing w:line="300" w:lineRule="auto"/>
        <w:ind w:left="3001" w:leftChars="1429" w:right="1380" w:rightChars="657"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委托代理人（签字）：</w:t>
      </w:r>
    </w:p>
    <w:p w14:paraId="5E5B5D5D">
      <w:pPr>
        <w:keepNext w:val="0"/>
        <w:keepLines w:val="0"/>
        <w:pageBreakBefore w:val="0"/>
        <w:widowControl w:val="0"/>
        <w:kinsoku/>
        <w:wordWrap/>
        <w:overflowPunct/>
        <w:topLinePunct w:val="0"/>
        <w:autoSpaceDE/>
        <w:autoSpaceDN/>
        <w:bidi w:val="0"/>
        <w:adjustRightInd/>
        <w:snapToGrid/>
        <w:spacing w:line="300" w:lineRule="auto"/>
        <w:ind w:left="4124" w:leftChars="1964" w:firstLine="560" w:firstLineChars="200"/>
        <w:jc w:val="right"/>
        <w:textAlignment w:val="auto"/>
        <w:rPr>
          <w:rFonts w:hint="eastAsia" w:ascii="仿宋" w:hAnsi="仿宋" w:eastAsia="仿宋" w:cs="仿宋"/>
          <w:sz w:val="28"/>
          <w:szCs w:val="28"/>
        </w:rPr>
      </w:pPr>
    </w:p>
    <w:p w14:paraId="2AF115AD">
      <w:pPr>
        <w:keepNext w:val="0"/>
        <w:keepLines w:val="0"/>
        <w:pageBreakBefore w:val="0"/>
        <w:widowControl w:val="0"/>
        <w:kinsoku/>
        <w:wordWrap/>
        <w:overflowPunct/>
        <w:topLinePunct w:val="0"/>
        <w:autoSpaceDE/>
        <w:autoSpaceDN/>
        <w:bidi w:val="0"/>
        <w:adjustRightInd/>
        <w:snapToGrid/>
        <w:spacing w:line="300" w:lineRule="auto"/>
        <w:ind w:left="3001" w:leftChars="1429" w:right="1380" w:rightChars="657"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投标</w:t>
      </w:r>
      <w:r>
        <w:rPr>
          <w:rFonts w:hint="eastAsia" w:ascii="仿宋" w:hAnsi="仿宋" w:eastAsia="仿宋" w:cs="仿宋"/>
          <w:sz w:val="28"/>
          <w:szCs w:val="28"/>
          <w:lang w:val="en-US" w:eastAsia="zh-CN"/>
        </w:rPr>
        <w:t>日</w:t>
      </w:r>
      <w:r>
        <w:rPr>
          <w:rFonts w:hint="eastAsia" w:ascii="仿宋" w:hAnsi="仿宋" w:eastAsia="仿宋" w:cs="仿宋"/>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NmYyNjZiMTQ0NGY3OTJhNDA2YThjNDkyODdkOTAifQ=="/>
  </w:docVars>
  <w:rsids>
    <w:rsidRoot w:val="21C34A76"/>
    <w:rsid w:val="21C34A76"/>
    <w:rsid w:val="2EAB682C"/>
    <w:rsid w:val="4B8B7350"/>
    <w:rsid w:val="97FF418D"/>
    <w:rsid w:val="FAF73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570</Words>
  <Characters>570</Characters>
  <Lines>0</Lines>
  <Paragraphs>0</Paragraphs>
  <TotalTime>8</TotalTime>
  <ScaleCrop>false</ScaleCrop>
  <LinksUpToDate>false</LinksUpToDate>
  <CharactersWithSpaces>574</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2024-08-08T06:27:00Z</dcterms:created>
  <dc:creator>奈何</dc:creator>
  <cp:lastModifiedBy>brrr</cp:lastModifiedBy>
  <dcterms:modified xsi:type="dcterms:W3CDTF">2025-04-03T14:50:48Z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E78400308F4746F8E21744679985D952_43</vt:lpwstr>
  </property>
</Properties>
</file>